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A79D"/>
          <w:sz w:val="36"/>
        </w:rPr>
        <w:t>EVERY ANGLE</w:t>
      </w:r>
      <w:r>
        <w:rPr>
          <w:b/>
          <w:color w:val="787878"/>
          <w:sz w:val="36"/>
        </w:rPr>
        <w:t xml:space="preserve">  BACKGROUND SOLUTIONS</w:t>
      </w:r>
    </w:p>
    <w:p>
      <w:pPr>
        <w:pStyle w:val="Title"/>
        <w:jc w:val="center"/>
      </w:pPr>
      <w:r>
        <w:t>Online Privacy Policy</w:t>
      </w:r>
    </w:p>
    <w:p>
      <w:pPr>
        <w:jc w:val="center"/>
      </w:pPr>
      <w:r>
        <w:rPr>
          <w:b/>
        </w:rPr>
        <w:t>Last Updated: September 11, 2026  |  Effective Date: September 11, 2026</w:t>
      </w:r>
    </w:p>
    <w:p>
      <w:r>
        <w:t>Every Angle Background Solutions (“Every Angle,” “we,” “us,” or “our”) is committed to protecting privacy and personal information. This Privacy Policy explains how we collect, use, disclose, retain, and protect information when you visit our website, everyanglebackgroundsolutions.com, communicate with us, create or use an account, or use our background screening, verification, drug-testing coordination, monitoring, and related services.</w:t>
      </w:r>
    </w:p>
    <w:p>
      <w:r>
        <w:t>Because our services may involve consumer reports and other employment-related screening information, additional notices, authorizations, contracts, and legal requirements may apply to a particular screening. This website Privacy Policy does not replace any disclosure, authorization, adverse-action notice, consumer reporting notice, or other document required by applicable law.</w:t>
      </w:r>
    </w:p>
    <w:p>
      <w:pPr>
        <w:pStyle w:val="Heading1"/>
      </w:pPr>
      <w:r>
        <w:t>1. Introduction and Scope</w:t>
      </w:r>
    </w:p>
    <w:p>
      <w:r>
        <w:t>This Policy applies to personal information processed by Every Angle in connection with our website and services. It may apply to website visitors, prospective and current clients, client users, job applicants or employees who are the subject of screening, vendors, business contacts, and other individuals who interact with us.</w:t>
      </w:r>
    </w:p>
    <w:p>
      <w:pPr>
        <w:pStyle w:val="Heading2"/>
      </w:pPr>
      <w:r>
        <w:t>Our Contact Details</w:t>
      </w:r>
    </w:p>
    <w:p>
      <w:r>
        <w:t>Every Angle Background Solutions</w:t>
        <w:br/>
        <w:t>Website: everyanglebackgroundsolutions.com</w:t>
        <w:br/>
        <w:t>Privacy Email: info@everyanglebackgroundsolutions.com</w:t>
        <w:br/>
        <w:t>Mailing Address: 95 Washington St., Suite 224-123, Canton, MA 02021</w:t>
        <w:br/>
        <w:t>Phone: 1-800-319-4828</w:t>
        <w:br/>
        <w:t>Privacy Contact: Privacy Team</w:t>
      </w:r>
    </w:p>
    <w:p>
      <w:r>
        <w:t>Questions about a specific background report, dispute, file disclosure, or other consumer-reporting right should be directed using the contact information supplied in the applicable screening communication or through the contact method above.</w:t>
      </w:r>
    </w:p>
    <w:p>
      <w:pPr>
        <w:pStyle w:val="Heading1"/>
      </w:pPr>
      <w:r>
        <w:t>2. Information We Collect</w:t>
      </w:r>
    </w:p>
    <w:p>
      <w:r>
        <w:t>We collect information that is reasonably necessary to operate our website, establish and manage client accounts, perform authorized screening and verification services, provide support, maintain security, meet legal obligations, and improve our services. The information collected depends on your relationship with Every Angle and the services requested.</w:t>
      </w:r>
    </w:p>
    <w:p>
      <w:pPr>
        <w:pStyle w:val="Heading2"/>
      </w:pPr>
      <w:r>
        <w:t>2.1 Information You or Our Clients Provide</w:t>
      </w:r>
    </w:p>
    <w:p>
      <w:pPr>
        <w:pStyle w:val="ListBullet"/>
      </w:pPr>
      <w:r>
        <w:t>Identifiers and contact information: name, email address, telephone number, mailing address, date of birth, and other identifying information.</w:t>
      </w:r>
    </w:p>
    <w:p>
      <w:pPr>
        <w:pStyle w:val="ListBullet"/>
      </w:pPr>
      <w:r>
        <w:t>Government-issued identifiers: Social Security number and, when relevant to an authorized service, driver’s license or other government identification information.</w:t>
      </w:r>
    </w:p>
    <w:p>
      <w:pPr>
        <w:pStyle w:val="ListBullet"/>
      </w:pPr>
      <w:r>
        <w:t>Professional and employment information: employer, job title, employment history, professional licenses, credentials, references, and other verification information.</w:t>
      </w:r>
    </w:p>
    <w:p>
      <w:pPr>
        <w:pStyle w:val="ListBullet"/>
      </w:pPr>
      <w:r>
        <w:t>Education information: schools attended, degrees, dates of attendance, credentials, and related verification information.</w:t>
      </w:r>
    </w:p>
    <w:p>
      <w:pPr>
        <w:pStyle w:val="ListBullet"/>
      </w:pPr>
      <w:r>
        <w:t>Screening-related information: information needed to perform requested background checks, motor vehicle record searches, criminal record searches, sanctions or watchlist searches, identity-related searches, employment or education verifications, professional license verifications, and other lawfully requested screening services.</w:t>
      </w:r>
    </w:p>
    <w:p>
      <w:pPr>
        <w:pStyle w:val="ListBullet"/>
      </w:pPr>
      <w:r>
        <w:t>Drug-testing information: scheduling and collection-site information, test status, and results or related information to the extent provided to or processed by Every Angle as part of the requested service.</w:t>
      </w:r>
    </w:p>
    <w:p>
      <w:pPr>
        <w:pStyle w:val="ListBullet"/>
      </w:pPr>
      <w:r>
        <w:t>Account and transaction information: account credentials, client settings, order history, invoices, billing information, and service selections.</w:t>
      </w:r>
    </w:p>
    <w:p>
      <w:pPr>
        <w:pStyle w:val="ListBullet"/>
      </w:pPr>
      <w:r>
        <w:t>Communications: information provided in emails, forms, support requests, surveys, disputes, or other communications with us.</w:t>
      </w:r>
    </w:p>
    <w:p>
      <w:pPr>
        <w:pStyle w:val="Heading2"/>
      </w:pPr>
      <w:r>
        <w:t>2.2 Information From Third Parties</w:t>
      </w:r>
    </w:p>
    <w:p>
      <w:r>
        <w:t>In providing screening and verification services, we may receive information from clients, applicants or employees, courts and public-record sources, government agencies, educational institutions, employers, licensing bodies, laboratories and collection sites, data providers, verification providers, and other sources permitted by law. The specific sources vary by the service ordered and applicable legal requirements.</w:t>
      </w:r>
    </w:p>
    <w:p>
      <w:pPr>
        <w:pStyle w:val="Heading2"/>
      </w:pPr>
      <w:r>
        <w:t>2.3 Website and Usage Data</w:t>
      </w:r>
    </w:p>
    <w:p>
      <w:pPr>
        <w:pStyle w:val="ListBullet"/>
      </w:pPr>
      <w:r>
        <w:t>Device and technical information, such as IP address, browser type, operating system, device identifiers, and security logs.</w:t>
      </w:r>
    </w:p>
    <w:p>
      <w:pPr>
        <w:pStyle w:val="ListBullet"/>
      </w:pPr>
      <w:r>
        <w:t>Usage information, such as pages viewed, referral source, navigation paths, timestamps, and interactions with website features.</w:t>
      </w:r>
    </w:p>
    <w:p>
      <w:pPr>
        <w:pStyle w:val="ListBullet"/>
      </w:pPr>
      <w:r>
        <w:t>General location information derived from IP address.</w:t>
      </w:r>
    </w:p>
    <w:p>
      <w:pPr>
        <w:pStyle w:val="ListBullet"/>
      </w:pPr>
      <w:r>
        <w:t>Cookies and similar technologies used for functionality, security, analytics, and preferences, as described in Section 3.</w:t>
      </w:r>
    </w:p>
    <w:p>
      <w:pPr>
        <w:pStyle w:val="Heading2"/>
      </w:pPr>
      <w:r>
        <w:t>2.4 Sensitive Personal Information</w:t>
      </w:r>
    </w:p>
    <w:p>
      <w:r>
        <w:t>Because of the nature of background screening and related services, Every Angle may process information considered sensitive or specially protected under applicable law. Depending on the service and jurisdiction, this may include government-issued identifiers, criminal-history information, driver or motor vehicle information, financial information when lawfully relevant to an authorized screening, health- or drug-testing-related information, and other information subject to heightened legal protections.</w:t>
      </w:r>
    </w:p>
    <w:p>
      <w:r>
        <w:t>We process sensitive information only for legitimate business and legal purposes connected with the requested service, with appropriate authorization or other lawful basis where required. We do not use screening-related sensitive personal information for unrelated advertising or marketing.</w:t>
      </w:r>
    </w:p>
    <w:p>
      <w:pPr>
        <w:pStyle w:val="Heading1"/>
      </w:pPr>
      <w:r>
        <w:t>3. Cookies and Tracking Technologies</w:t>
      </w:r>
    </w:p>
    <w:p>
      <w:r>
        <w:t>We and service providers supporting our website may use cookies, log files, analytics tools, local storage, session storage, and similar technologies to operate and secure the site, remember preferences, understand site usage, and improve performance. The specific technologies used may change as our website and services evolve.</w:t>
      </w:r>
    </w:p>
    <w:p>
      <w:r>
        <w:t>You can control many cookies through your browser settings and, where available, our cookie or consent controls. Disabling certain technologies may affect website functionality.</w:t>
      </w:r>
    </w:p>
    <w:p>
      <w:pPr>
        <w:pStyle w:val="Heading1"/>
      </w:pPr>
      <w:r>
        <w:t>4. How We Use Information</w:t>
      </w:r>
    </w:p>
    <w:p>
      <w:pPr>
        <w:pStyle w:val="ListBullet"/>
      </w:pPr>
      <w:r>
        <w:t>Provide, administer, and fulfill background screening, verification, drug-testing coordination, monitoring, and related services requested by authorized clients.</w:t>
      </w:r>
    </w:p>
    <w:p>
      <w:pPr>
        <w:pStyle w:val="ListBullet"/>
      </w:pPr>
      <w:r>
        <w:t>Verify identity and information supplied for screening or account purposes.</w:t>
      </w:r>
    </w:p>
    <w:p>
      <w:pPr>
        <w:pStyle w:val="ListBullet"/>
      </w:pPr>
      <w:r>
        <w:t>Create and manage client accounts, orders, billing, and customer support.</w:t>
      </w:r>
    </w:p>
    <w:p>
      <w:pPr>
        <w:pStyle w:val="ListBullet"/>
      </w:pPr>
      <w:r>
        <w:t>Communicate with clients, applicants, employees, vendors, and business contacts about services, orders, support, disputes, or legal notices.</w:t>
      </w:r>
    </w:p>
    <w:p>
      <w:pPr>
        <w:pStyle w:val="ListBullet"/>
      </w:pPr>
      <w:r>
        <w:t>Maintain the security, integrity, and availability of our systems and detect or prevent fraud, misuse, or unauthorized activity.</w:t>
      </w:r>
    </w:p>
    <w:p>
      <w:pPr>
        <w:pStyle w:val="ListBullet"/>
      </w:pPr>
      <w:r>
        <w:t>Comply with applicable laws, regulations, court orders, subpoenas, contractual requirements, audits, and recordkeeping obligations.</w:t>
      </w:r>
    </w:p>
    <w:p>
      <w:pPr>
        <w:pStyle w:val="ListBullet"/>
      </w:pPr>
      <w:r>
        <w:t>Improve our website, platform, services, workflows, and customer experience through analytics and operational research.</w:t>
      </w:r>
    </w:p>
    <w:p>
      <w:pPr>
        <w:pStyle w:val="ListBullet"/>
      </w:pPr>
      <w:r>
        <w:t>Send business or marketing communications where permitted by law and honor applicable opt-out requests.</w:t>
      </w:r>
    </w:p>
    <w:p>
      <w:r>
        <w:t>Where a particular privacy law requires a specific legal basis for processing, Every Angle will rely on the basis appropriate to the processing activity, such as performance of a contract, compliance with legal obligations, legitimate interests, or consent, as applicable.</w:t>
      </w:r>
    </w:p>
    <w:p>
      <w:pPr>
        <w:pStyle w:val="Heading1"/>
      </w:pPr>
      <w:r>
        <w:t>5. Consumer Reporting and Screening-Specific Practices</w:t>
      </w:r>
    </w:p>
    <w:p>
      <w:r>
        <w:t>When Every Angle acts as a consumer reporting agency or otherwise provides employment-purpose consumer reports, we process information subject to the Fair Credit Reporting Act (“FCRA”), applicable state consumer-reporting laws, and other laws that may govern the screening requested. Clients are responsible for having a permissible purpose and for satisfying their legal obligations, including obtaining any disclosure and authorization required before ordering a report and following applicable pre-adverse and adverse-action procedures.</w:t>
      </w:r>
    </w:p>
    <w:p>
      <w:r>
        <w:t>Individuals may have rights concerning information in a consumer report, including rights to request information from the consumer reporting agency, dispute inaccurate or incomplete information, and receive required notices. The exact rights and procedures depend on the applicable law and the nature of the report. Nothing in this Policy limits rights provided by the FCRA or other applicable consumer-reporting laws.</w:t>
      </w:r>
    </w:p>
    <w:p>
      <w:pPr>
        <w:pStyle w:val="Heading1"/>
      </w:pPr>
      <w:r>
        <w:t>6. How We Share Information</w:t>
      </w:r>
    </w:p>
    <w:p>
      <w:r>
        <w:t>We may disclose personal information only as reasonably necessary for the purposes described in this Policy, to provide requested services, or as otherwise permitted or required by law.</w:t>
      </w:r>
    </w:p>
    <w:p>
      <w:pPr>
        <w:pStyle w:val="Heading2"/>
      </w:pPr>
      <w:r>
        <w:t>6.1 Clients and Authorized Users</w:t>
      </w:r>
    </w:p>
    <w:p>
      <w:r>
        <w:t>Screening results and related information may be provided to the client or authorized client users that ordered the service and have represented that they have a lawful purpose to receive it.</w:t>
      </w:r>
    </w:p>
    <w:p>
      <w:pPr>
        <w:pStyle w:val="Heading2"/>
      </w:pPr>
      <w:r>
        <w:t>6.2 Service Providers and Data Sources</w:t>
      </w:r>
    </w:p>
    <w:p>
      <w:r>
        <w:t>We may use third parties that support hosting, security, communications, payment processing, identity or verification services, public-record research, laboratory or collection-site services, data retrieval, integrations, analytics, and other operational functions. Such parties receive information only as necessary for their role and are subject to contractual or legal obligations appropriate to the services they provide.</w:t>
      </w:r>
    </w:p>
    <w:p>
      <w:pPr>
        <w:pStyle w:val="Heading2"/>
      </w:pPr>
      <w:r>
        <w:t>6.3 Legal and Safety Requirements</w:t>
      </w:r>
    </w:p>
    <w:p>
      <w:r>
        <w:t>We may disclose information when reasonably necessary to comply with law, legal process, regulatory requirements, or lawful government requests; protect the rights, property, security, or safety of Every Angle, our clients, individuals, or others; investigate misuse or fraud; or establish, exercise, or defend legal claims.</w:t>
      </w:r>
    </w:p>
    <w:p>
      <w:pPr>
        <w:pStyle w:val="Heading2"/>
      </w:pPr>
      <w:r>
        <w:t>6.4 Business Transfers</w:t>
      </w:r>
    </w:p>
    <w:p>
      <w:r>
        <w:t>Information may be transferred in connection with a merger, acquisition, financing, reorganization, sale of assets, or similar business transaction, subject to applicable law and appropriate confidentiality protections.</w:t>
      </w:r>
    </w:p>
    <w:p>
      <w:pPr>
        <w:pStyle w:val="Heading2"/>
      </w:pPr>
      <w:r>
        <w:t>6.5 With Direction or Consent</w:t>
      </w:r>
    </w:p>
    <w:p>
      <w:r>
        <w:t>We may disclose information when you direct us to do so, consent to the disclosure, or when disclosure is otherwise permitted by law.</w:t>
      </w:r>
    </w:p>
    <w:p>
      <w:pPr>
        <w:pStyle w:val="Heading2"/>
      </w:pPr>
      <w:r>
        <w:t>6.6 Aggregated or De-identified Information</w:t>
      </w:r>
    </w:p>
    <w:p>
      <w:r>
        <w:t>We may use or disclose aggregated or de-identified information that cannot reasonably be used to identify an individual, subject to applicable law.</w:t>
      </w:r>
    </w:p>
    <w:p>
      <w:pPr>
        <w:pStyle w:val="Heading1"/>
      </w:pPr>
      <w:r>
        <w:t>7. International and Cross-Border Processing</w:t>
      </w:r>
    </w:p>
    <w:p>
      <w:r>
        <w:t>Every Angle and its service providers may process information in the United States and, where necessary to provide an authorized service, in other jurisdictions. Where cross-border transfers are subject to specific legal requirements, we use safeguards required by applicable law.</w:t>
      </w:r>
    </w:p>
    <w:p>
      <w:pPr>
        <w:pStyle w:val="Heading1"/>
      </w:pPr>
      <w:r>
        <w:t>8. Data Security and Retention</w:t>
      </w:r>
    </w:p>
    <w:p>
      <w:r>
        <w:t>We use administrative, technical, and physical safeguards designed to protect personal information against unauthorized access, use, alteration, disclosure, or destruction. These safeguards may include encryption in transit, access controls, role-based permissions, authentication controls, logging and monitoring, staff confidentiality and security training, vendor controls, data minimization, and security reviews.</w:t>
      </w:r>
    </w:p>
    <w:p>
      <w:r>
        <w:t>No method of transmission or electronic storage can be guaranteed to be completely secure.</w:t>
      </w:r>
    </w:p>
    <w:p>
      <w:r>
        <w:t>We retain personal information for as long as reasonably necessary for the purposes described in this Policy and to satisfy legal, contractual, regulatory, dispute-resolution, audit, and recordkeeping requirements. Retention periods vary by data type, service, client requirements, and applicable law. When information is no longer required, we take reasonable steps to delete, destroy, or de-identify it.</w:t>
      </w:r>
    </w:p>
    <w:p>
      <w:pPr>
        <w:pStyle w:val="Heading1"/>
      </w:pPr>
      <w:r>
        <w:t>9. Privacy Rights</w:t>
      </w:r>
    </w:p>
    <w:p>
      <w:r>
        <w:t>Depending on where you live and the law that applies, you may have rights concerning your personal information, such as the right to know or access information, request correction, request deletion, obtain a portable copy, restrict or object to certain processing, withdraw consent where processing is based on consent, and opt out of certain uses or disclosures.</w:t>
      </w:r>
    </w:p>
    <w:p>
      <w:r>
        <w:t>Some rights are subject to exceptions, verification requirements, and legal retention obligations. A privacy-law deletion request also may not require deletion of information that must be retained under the FCRA, another law, a contract, or for the establishment, exercise, or defense of legal claims.</w:t>
      </w:r>
    </w:p>
    <w:p>
      <w:pPr>
        <w:pStyle w:val="Heading2"/>
      </w:pPr>
      <w:r>
        <w:t>California and Other U.S. State Privacy Rights</w:t>
      </w:r>
    </w:p>
    <w:p>
      <w:r>
        <w:t>Residents of California and certain other states may have additional rights under applicable state privacy laws. These may include rights to know, access, correct, delete, and obtain information about certain disclosures, and rights to opt out of certain sales, sharing, targeted advertising, or profiling where those concepts apply.</w:t>
      </w:r>
    </w:p>
    <w:p>
      <w:r>
        <w:t>Every Angle does not discriminate against individuals for exercising privacy rights provided by applicable law.</w:t>
      </w:r>
    </w:p>
    <w:p>
      <w:pPr>
        <w:pStyle w:val="Heading2"/>
      </w:pPr>
      <w:r>
        <w:t>How to Exercise Privacy Rights</w:t>
      </w:r>
    </w:p>
    <w:p>
      <w:r>
        <w:t>To submit a privacy request, contact us at info@everyanglebackgroundsolutions.com or 1-800-319-4828. We may need to verify your identity and authority before completing a request. We will respond within the timeframe required by applicable law.</w:t>
      </w:r>
    </w:p>
    <w:p>
      <w:pPr>
        <w:pStyle w:val="Heading2"/>
      </w:pPr>
      <w:r>
        <w:t>Consumer Report Disputes and File Requests</w:t>
      </w:r>
    </w:p>
    <w:p>
      <w:r>
        <w:t>If your request concerns the accuracy or completeness of a background report, a copy of your consumer file, or another right under consumer-reporting law, please identify that in your request so it can be routed to the appropriate process. Privacy requests and consumer-report disputes may be governed by different legal standards and timelines.</w:t>
      </w:r>
    </w:p>
    <w:p>
      <w:pPr>
        <w:pStyle w:val="Heading1"/>
      </w:pPr>
      <w:r>
        <w:t>10. Children’s Privacy</w:t>
      </w:r>
    </w:p>
    <w:p>
      <w:r>
        <w:t>Our website and services are directed to businesses and to individuals participating in authorized screening processes; they are not directed to children for general consumer use. We do not knowingly collect personal information from children through the website for general marketing purposes. Screening involving a minor, if legally permitted and requested, may require specific consent and other safeguards.</w:t>
      </w:r>
    </w:p>
    <w:p>
      <w:pPr>
        <w:pStyle w:val="Heading1"/>
      </w:pPr>
      <w:r>
        <w:t>11. Links to Other Websites and Integrations</w:t>
      </w:r>
    </w:p>
    <w:p>
      <w:r>
        <w:t>Our website or platform may link to third-party websites or integrate with third-party systems. Those third parties may have their own privacy practices, and this Policy does not govern information processed independently by them. We encourage users to review the privacy notices of third-party services they use.</w:t>
      </w:r>
    </w:p>
    <w:p>
      <w:pPr>
        <w:pStyle w:val="Heading1"/>
      </w:pPr>
      <w:r>
        <w:t>12. Changes to This Privacy Policy</w:t>
      </w:r>
    </w:p>
    <w:p>
      <w:r>
        <w:t>We may update this Policy from time to time to reflect changes in our services, technology, legal requirements, or privacy practices. When we make changes, we will post the revised Policy and update the “Last Updated” date. If required by law, we will provide additional notice before material changes become effective.</w:t>
      </w:r>
    </w:p>
    <w:p>
      <w:pPr>
        <w:pStyle w:val="Heading1"/>
      </w:pPr>
      <w:r>
        <w:t>13. Complaints and Questions</w:t>
      </w:r>
    </w:p>
    <w:p>
      <w:r>
        <w:t>If you have questions, concerns, or complaints about our privacy practices, contact us using the details in Section 1. Depending on your jurisdiction, you may also have the right to contact an applicable privacy, data-protection, consumer-protection, or other regulatory authority.</w:t>
      </w:r>
    </w:p>
    <w:sectPr w:rsidR="00FC693F" w:rsidRPr="0006063C" w:rsidSect="00034616">
      <w:footerReference w:type="default" r:id="rId9"/>
      <w:head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Every Angle Background Solutions  |  everyanglebackgroundsolutions.com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A79D"/>
        <w:sz w:val="16"/>
      </w:rPr>
      <w:t>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A79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A79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Angle Background Solutions Online Privacy Policy</dc:title>
  <dc:subject>Online Privacy Policy</dc:subject>
  <dc:creator>Every Angle Background Solutions</dc:creator>
  <cp:keywords/>
  <dc:description/>
  <cp:lastModifiedBy>Every Angle Background Solutions</cp:lastModifiedBy>
  <cp:revision>1</cp:revision>
  <dcterms:created xsi:type="dcterms:W3CDTF">2013-12-23T23:15:00Z</dcterms:created>
  <dcterms:modified xsi:type="dcterms:W3CDTF">2013-12-23T23:15:00Z</dcterms:modified>
  <cp:category/>
</cp:coreProperties>
</file>